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2"/>
          <w:szCs w:val="22"/>
        </w:rPr>
        <w:t>买家指南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t>一、浏览网上预展，阅读拍品图录及拍卖规则，选择感兴趣的拍卖标的。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t>二、亲临拍卖会预展现场，近距离鉴赏拍卖标的实物。（若需进一步了解拍卖标的的状况或咨询有关拍卖事宜，可与相关的业务主管联系。）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t>特别提示：本公司不能保证拍卖标的的真伪及/或品质，对拍卖标的不承担瑕疵担保责任。竞买人应在拍卖日前，以鉴定或者其他方式亲自审看拟竞买拍卖标的之原物，自行判断该拍卖标的的真伪及/或品质。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t>三、选择竞买方式：现场竞买或委托竞投。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t>l  现场竞买：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t>1、提供有关证件、签署竞买协议，办理竞买登记手续；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t>办理现场竞买登记手续时须提供以下文件，且本公司有权以本公司认为合理的方式对以下文件内容进行核查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t>个人：本人有效身份证或护照或中华人民共和国认可的其他有效身份证件；委托他人代为办理时，应提供委托人有效身份证件、委托人出具的授权委托书、代理人有效身份证件。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t>单位：法定代表人前来办理时，应提供有效身份证件及单位营业执照副本（含有效年检章）复印件并加盖公章；非法定代表人办理时，应提供法定代表人出具的授权书（法定代表人签字并加盖公章）、法定代表人有效身份证件复印件及代理人有效身份证件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t>2、交纳保证金，领取竞买号牌；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t>l  委托竞投：如竞买人无法亲自出席拍卖会，可采用书面形式委托本公司代为竞投。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t>1、请下载打印并填写委托竞投授权书。请详细填写您的个人资料，有意竞买的拍品标的图录号及作品名称。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t>若需电话竞投，请务必留下您准确的电话联系方式。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t>若需出价委托，请于每件竞买拍卖标的后注明您的最高竞投价（不含佣金）。委托竞投授权书填写完毕后，须由竞买人本人签名。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t>2、请通过传真/电子邮件/快递/挂号信或现场递交等方式出具书面委托竞投授权书，并附竞买保证金的支付凭证复印件。客户还需一并提供本人有效身份证件。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t>四、亲临拍卖会现场，了解拍卖会前各场次发布的重要声明。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t>五、竞买拍卖标的。若竞买成功，现场确认并签署“成交确认书”。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t>六、持“成交确认书”至结算中心支付购买价款（包括买方佣金）。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t>七、结算后，持“买家结算单（提货联）”到提货处领取拍卖标的。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F5A1F"/>
    <w:rsid w:val="53351AEE"/>
    <w:rsid w:val="5995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F0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james</dc:creator>
  <cp:lastModifiedBy>范新春</cp:lastModifiedBy>
  <dcterms:modified xsi:type="dcterms:W3CDTF">2019-06-17T10:42:12Z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